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CC" w:rsidRDefault="005C77CC" w:rsidP="005C77CC"/>
    <w:p w:rsidR="005C77CC" w:rsidRPr="002E4592" w:rsidRDefault="00316BD8" w:rsidP="00312A8D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>Autorisation de fixation de date de soutenance</w:t>
      </w:r>
    </w:p>
    <w:p w:rsidR="00312A8D" w:rsidRPr="002E4592" w:rsidRDefault="00312A8D" w:rsidP="00312A8D">
      <w:p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312A8D" w:rsidRPr="002E4592" w:rsidRDefault="00312A8D" w:rsidP="00312A8D">
      <w:pPr>
        <w:rPr>
          <w:rFonts w:asciiTheme="majorBidi" w:hAnsiTheme="majorBidi" w:cstheme="majorBidi"/>
          <w:sz w:val="28"/>
          <w:szCs w:val="28"/>
        </w:rPr>
      </w:pPr>
    </w:p>
    <w:p w:rsidR="00312A8D" w:rsidRDefault="00316BD8" w:rsidP="005A3B96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Je soussig</w:t>
      </w:r>
      <w:r w:rsidR="007675EA">
        <w:rPr>
          <w:rFonts w:asciiTheme="majorBidi" w:hAnsiTheme="majorBidi" w:cstheme="majorBidi"/>
          <w:sz w:val="28"/>
          <w:szCs w:val="28"/>
        </w:rPr>
        <w:t xml:space="preserve">né </w:t>
      </w:r>
      <w:r w:rsidR="00AF07FF">
        <w:rPr>
          <w:rFonts w:asciiTheme="majorBidi" w:hAnsiTheme="majorBidi" w:cstheme="majorBidi"/>
          <w:sz w:val="28"/>
          <w:szCs w:val="28"/>
        </w:rPr>
        <w:t>………………………………………</w:t>
      </w:r>
      <w:r>
        <w:rPr>
          <w:rFonts w:asciiTheme="majorBidi" w:hAnsiTheme="majorBidi" w:cstheme="majorBidi"/>
          <w:sz w:val="28"/>
          <w:szCs w:val="28"/>
        </w:rPr>
        <w:t xml:space="preserve">                 </w:t>
      </w:r>
      <w:r w:rsidR="00AF07FF">
        <w:rPr>
          <w:rFonts w:asciiTheme="majorBidi" w:hAnsiTheme="majorBidi" w:cstheme="majorBidi"/>
          <w:sz w:val="28"/>
          <w:szCs w:val="28"/>
        </w:rPr>
        <w:t xml:space="preserve">                               </w:t>
      </w:r>
    </w:p>
    <w:p w:rsidR="00AF07FF" w:rsidRDefault="00AF07FF" w:rsidP="005A3B96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Professeur, rapporteur de la thèse intitulée</w:t>
      </w:r>
      <w:r w:rsidR="00316BD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………………………………………………………………………………………………………………………………………………………………………….</w:t>
      </w:r>
      <w:r w:rsidR="00316BD8">
        <w:rPr>
          <w:rFonts w:asciiTheme="majorBidi" w:hAnsiTheme="majorBidi" w:cstheme="majorBidi"/>
          <w:sz w:val="28"/>
          <w:szCs w:val="28"/>
        </w:rPr>
        <w:t xml:space="preserve">                                                   </w:t>
      </w:r>
    </w:p>
    <w:p w:rsidR="00316BD8" w:rsidRDefault="00AF07FF" w:rsidP="005A3B96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Atteste</w:t>
      </w:r>
      <w:r w:rsidR="00316BD8">
        <w:rPr>
          <w:rFonts w:asciiTheme="majorBidi" w:hAnsiTheme="majorBidi" w:cstheme="majorBidi"/>
          <w:sz w:val="28"/>
          <w:szCs w:val="28"/>
        </w:rPr>
        <w:t xml:space="preserve"> par la présente que </w:t>
      </w:r>
      <w:r>
        <w:rPr>
          <w:rFonts w:asciiTheme="majorBidi" w:hAnsiTheme="majorBidi" w:cstheme="majorBidi"/>
          <w:sz w:val="28"/>
          <w:szCs w:val="28"/>
        </w:rPr>
        <w:t>l’étudiant(e)…………………………………………..</w:t>
      </w:r>
    </w:p>
    <w:p w:rsidR="00316BD8" w:rsidRDefault="00AF07FF" w:rsidP="005A3B96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CNE : ……………………………………..</w:t>
      </w:r>
      <w:r w:rsidR="00316BD8">
        <w:rPr>
          <w:rFonts w:asciiTheme="majorBidi" w:hAnsiTheme="majorBidi" w:cstheme="majorBidi"/>
          <w:sz w:val="28"/>
          <w:szCs w:val="28"/>
        </w:rPr>
        <w:t xml:space="preserve">                             </w:t>
      </w:r>
    </w:p>
    <w:p w:rsidR="00316BD8" w:rsidRPr="002E4592" w:rsidRDefault="00AF07FF" w:rsidP="005A3B96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M’a remis  la version finale de la thèse et qu’une date de soutenance peut lui être accordée. </w:t>
      </w:r>
    </w:p>
    <w:p w:rsidR="00312A8D" w:rsidRPr="002E4592" w:rsidRDefault="00312A8D" w:rsidP="005A3B96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2E4592">
        <w:rPr>
          <w:rFonts w:asciiTheme="majorBidi" w:hAnsiTheme="majorBidi" w:cstheme="majorBidi"/>
          <w:sz w:val="28"/>
          <w:szCs w:val="28"/>
        </w:rPr>
        <w:t>Cette attestation est délivrée à l’</w:t>
      </w:r>
      <w:r w:rsidR="002E4592" w:rsidRPr="002E4592">
        <w:rPr>
          <w:rFonts w:asciiTheme="majorBidi" w:hAnsiTheme="majorBidi" w:cstheme="majorBidi"/>
          <w:sz w:val="28"/>
          <w:szCs w:val="28"/>
        </w:rPr>
        <w:t>intére</w:t>
      </w:r>
      <w:r w:rsidRPr="002E4592">
        <w:rPr>
          <w:rFonts w:asciiTheme="majorBidi" w:hAnsiTheme="majorBidi" w:cstheme="majorBidi"/>
          <w:sz w:val="28"/>
          <w:szCs w:val="28"/>
        </w:rPr>
        <w:t>ssé (e</w:t>
      </w:r>
      <w:r w:rsidR="002E4592" w:rsidRPr="002E4592">
        <w:rPr>
          <w:rFonts w:asciiTheme="majorBidi" w:hAnsiTheme="majorBidi" w:cstheme="majorBidi"/>
          <w:sz w:val="28"/>
          <w:szCs w:val="28"/>
        </w:rPr>
        <w:t xml:space="preserve">) pour servir </w:t>
      </w:r>
      <w:r w:rsidRPr="002E4592">
        <w:rPr>
          <w:rFonts w:asciiTheme="majorBidi" w:hAnsiTheme="majorBidi" w:cstheme="majorBidi"/>
          <w:sz w:val="28"/>
          <w:szCs w:val="28"/>
        </w:rPr>
        <w:t>et valoir ce que de droit</w:t>
      </w:r>
      <w:r w:rsidR="002E4592" w:rsidRPr="002E4592">
        <w:rPr>
          <w:rFonts w:asciiTheme="majorBidi" w:hAnsiTheme="majorBidi" w:cstheme="majorBidi"/>
          <w:sz w:val="28"/>
          <w:szCs w:val="28"/>
        </w:rPr>
        <w:t>.</w:t>
      </w:r>
    </w:p>
    <w:p w:rsidR="00312A8D" w:rsidRPr="002E4592" w:rsidRDefault="00312A8D" w:rsidP="00312A8D">
      <w:pPr>
        <w:rPr>
          <w:rFonts w:asciiTheme="majorBidi" w:hAnsiTheme="majorBidi" w:cstheme="majorBidi"/>
          <w:sz w:val="28"/>
          <w:szCs w:val="28"/>
        </w:rPr>
      </w:pPr>
      <w:r w:rsidRPr="002E4592">
        <w:rPr>
          <w:rFonts w:asciiTheme="majorBidi" w:hAnsiTheme="majorBidi" w:cstheme="majorBidi"/>
          <w:sz w:val="28"/>
          <w:szCs w:val="28"/>
        </w:rPr>
        <w:t xml:space="preserve">   </w:t>
      </w:r>
    </w:p>
    <w:p w:rsidR="00312A8D" w:rsidRPr="002E4592" w:rsidRDefault="00312A8D" w:rsidP="002E4592">
      <w:pPr>
        <w:rPr>
          <w:rFonts w:asciiTheme="majorBidi" w:hAnsiTheme="majorBidi" w:cstheme="majorBidi"/>
          <w:sz w:val="28"/>
          <w:szCs w:val="28"/>
        </w:rPr>
      </w:pPr>
      <w:r w:rsidRPr="002E4592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</w:t>
      </w:r>
      <w:r w:rsidR="002E4592" w:rsidRPr="002E4592">
        <w:rPr>
          <w:rFonts w:asciiTheme="majorBidi" w:hAnsiTheme="majorBidi" w:cstheme="majorBidi"/>
          <w:sz w:val="28"/>
          <w:szCs w:val="28"/>
        </w:rPr>
        <w:t>Oujda, le</w:t>
      </w:r>
    </w:p>
    <w:p w:rsidR="00312A8D" w:rsidRPr="002E4592" w:rsidRDefault="00312A8D" w:rsidP="00312A8D">
      <w:pPr>
        <w:rPr>
          <w:rFonts w:asciiTheme="majorBidi" w:hAnsiTheme="majorBidi" w:cstheme="majorBidi"/>
          <w:sz w:val="28"/>
          <w:szCs w:val="28"/>
        </w:rPr>
      </w:pPr>
    </w:p>
    <w:p w:rsidR="00312A8D" w:rsidRPr="002E4592" w:rsidRDefault="00312A8D" w:rsidP="00312A8D">
      <w:pPr>
        <w:rPr>
          <w:rFonts w:asciiTheme="majorBidi" w:hAnsiTheme="majorBidi" w:cstheme="majorBidi"/>
          <w:sz w:val="28"/>
          <w:szCs w:val="28"/>
        </w:rPr>
      </w:pPr>
      <w:r w:rsidRPr="002E4592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</w:t>
      </w:r>
      <w:r w:rsidR="00316BD8">
        <w:rPr>
          <w:rFonts w:asciiTheme="majorBidi" w:hAnsiTheme="majorBidi" w:cstheme="majorBidi"/>
          <w:sz w:val="28"/>
          <w:szCs w:val="28"/>
        </w:rPr>
        <w:t xml:space="preserve">    </w:t>
      </w:r>
      <w:r w:rsidRPr="002E4592">
        <w:rPr>
          <w:rFonts w:asciiTheme="majorBidi" w:hAnsiTheme="majorBidi" w:cstheme="majorBidi"/>
          <w:sz w:val="28"/>
          <w:szCs w:val="28"/>
        </w:rPr>
        <w:t>Signature et cachet d</w:t>
      </w:r>
      <w:r w:rsidR="00316BD8">
        <w:rPr>
          <w:rFonts w:asciiTheme="majorBidi" w:hAnsiTheme="majorBidi" w:cstheme="majorBidi"/>
          <w:sz w:val="28"/>
          <w:szCs w:val="28"/>
        </w:rPr>
        <w:t>e l’enseignant</w:t>
      </w:r>
    </w:p>
    <w:p w:rsidR="00312A8D" w:rsidRPr="00312A8D" w:rsidRDefault="00312A8D" w:rsidP="00312A8D">
      <w:pPr>
        <w:jc w:val="right"/>
        <w:rPr>
          <w:rFonts w:asciiTheme="minorBidi" w:hAnsiTheme="minorBidi"/>
          <w:sz w:val="24"/>
          <w:szCs w:val="24"/>
        </w:rPr>
      </w:pPr>
    </w:p>
    <w:sectPr w:rsidR="00312A8D" w:rsidRPr="00312A8D" w:rsidSect="008451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DCF" w:rsidRDefault="00616DCF" w:rsidP="00985BE5">
      <w:pPr>
        <w:spacing w:after="0" w:line="240" w:lineRule="auto"/>
      </w:pPr>
      <w:r>
        <w:separator/>
      </w:r>
    </w:p>
  </w:endnote>
  <w:endnote w:type="continuationSeparator" w:id="0">
    <w:p w:rsidR="00616DCF" w:rsidRDefault="00616DCF" w:rsidP="00985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D4B" w:rsidRPr="00AD6D4B" w:rsidRDefault="00AD6D4B" w:rsidP="00AD6D4B">
    <w:pPr>
      <w:pStyle w:val="Pieddepage"/>
      <w:pBdr>
        <w:top w:val="single" w:sz="4" w:space="1" w:color="A5A5A5" w:themeColor="background1" w:themeShade="A5"/>
      </w:pBdr>
      <w:rPr>
        <w:rFonts w:asciiTheme="majorBidi" w:hAnsiTheme="majorBidi" w:cstheme="majorBidi"/>
        <w:color w:val="808080" w:themeColor="background1" w:themeShade="80"/>
        <w:sz w:val="24"/>
        <w:szCs w:val="24"/>
      </w:rPr>
    </w:pPr>
    <w:r>
      <w:rPr>
        <w:color w:val="808080" w:themeColor="background1" w:themeShade="80"/>
      </w:rPr>
      <w:t xml:space="preserve">      </w:t>
    </w:r>
    <w:sdt>
      <w:sdtPr>
        <w:rPr>
          <w:rFonts w:asciiTheme="majorBidi" w:hAnsiTheme="majorBidi" w:cstheme="majorBidi"/>
          <w:color w:val="808080" w:themeColor="background1" w:themeShade="80"/>
          <w:sz w:val="24"/>
          <w:szCs w:val="24"/>
        </w:rPr>
        <w:alias w:val="Adresse"/>
        <w:id w:val="76161122"/>
        <w:placeholder>
          <w:docPart w:val="F4AFF6E849D649439C2BBB53909F48FB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F20F2C">
          <w:rPr>
            <w:rFonts w:asciiTheme="majorBidi" w:hAnsiTheme="majorBidi" w:cstheme="majorBidi"/>
            <w:color w:val="808080" w:themeColor="background1" w:themeShade="80"/>
            <w:sz w:val="24"/>
            <w:szCs w:val="24"/>
          </w:rPr>
          <w:t>Faculté de Médecine et de Pharmacie d’Oujda – Tel : 05 36 53 14 14. Fax : 05 36 53 19 19</w:t>
        </w:r>
        <w:r w:rsidR="00F20F2C">
          <w:rPr>
            <w:rFonts w:asciiTheme="majorBidi" w:hAnsiTheme="majorBidi" w:cstheme="majorBidi"/>
            <w:color w:val="808080" w:themeColor="background1" w:themeShade="80"/>
            <w:sz w:val="24"/>
            <w:szCs w:val="24"/>
          </w:rPr>
          <w:br/>
          <w:t xml:space="preserve">                                                           Site internet : http://fmpo.ump.ma</w:t>
        </w:r>
      </w:sdtContent>
    </w:sdt>
  </w:p>
  <w:p w:rsidR="002E4592" w:rsidRPr="00AD6D4B" w:rsidRDefault="002E4592" w:rsidP="002E4592">
    <w:pPr>
      <w:pStyle w:val="Pieddepage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DCF" w:rsidRDefault="00616DCF" w:rsidP="00985BE5">
      <w:pPr>
        <w:spacing w:after="0" w:line="240" w:lineRule="auto"/>
      </w:pPr>
      <w:r>
        <w:separator/>
      </w:r>
    </w:p>
  </w:footnote>
  <w:footnote w:type="continuationSeparator" w:id="0">
    <w:p w:rsidR="00616DCF" w:rsidRDefault="00616DCF" w:rsidP="00985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BE5" w:rsidRPr="00892402" w:rsidRDefault="00985BE5" w:rsidP="007D0ED3">
    <w:pPr>
      <w:tabs>
        <w:tab w:val="center" w:pos="4536"/>
      </w:tabs>
      <w:spacing w:after="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ab/>
    </w:r>
    <w:r w:rsidR="004654A9" w:rsidRPr="00F11163">
      <w:rPr>
        <w:noProof/>
      </w:rPr>
      <w:drawing>
        <wp:inline distT="0" distB="0" distL="0" distR="0">
          <wp:extent cx="1200150" cy="1495425"/>
          <wp:effectExtent l="0" t="0" r="0" b="9525"/>
          <wp:docPr id="2" name="Image 2" descr="C:\Users\Ismail\AppData\Local\Microsoft\Windows\INetCache\Content.Word\140495340_220340976482515_497274070259741462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Ismail\AppData\Local\Microsoft\Windows\INetCache\Content.Word\140495340_220340976482515_497274070259741462_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5BE5" w:rsidRDefault="00985BE5" w:rsidP="00985BE5">
    <w:pPr>
      <w:pStyle w:val="En-tte"/>
      <w:pBdr>
        <w:bottom w:val="single" w:sz="4" w:space="1" w:color="auto"/>
      </w:pBdr>
      <w:jc w:val="center"/>
    </w:pPr>
    <w:r>
      <w:ptab w:relativeTo="indent" w:alignment="center" w:leader="none"/>
    </w:r>
    <w:r>
      <w:ptab w:relativeTo="margin" w:alignment="center" w:leader="none"/>
    </w:r>
  </w:p>
  <w:p w:rsidR="00985BE5" w:rsidRDefault="00985BE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F7BA1"/>
    <w:multiLevelType w:val="hybridMultilevel"/>
    <w:tmpl w:val="EA708238"/>
    <w:lvl w:ilvl="0" w:tplc="EBC47AC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1C"/>
    <w:rsid w:val="00131632"/>
    <w:rsid w:val="00155A11"/>
    <w:rsid w:val="002177EF"/>
    <w:rsid w:val="002D6E49"/>
    <w:rsid w:val="002E4592"/>
    <w:rsid w:val="00312A8D"/>
    <w:rsid w:val="00316BD8"/>
    <w:rsid w:val="00337285"/>
    <w:rsid w:val="003D74FF"/>
    <w:rsid w:val="00454092"/>
    <w:rsid w:val="004654A9"/>
    <w:rsid w:val="004D72B9"/>
    <w:rsid w:val="005A3B96"/>
    <w:rsid w:val="005C77CC"/>
    <w:rsid w:val="00616DCF"/>
    <w:rsid w:val="006D2F89"/>
    <w:rsid w:val="006F761A"/>
    <w:rsid w:val="00724398"/>
    <w:rsid w:val="007675EA"/>
    <w:rsid w:val="007D0ED3"/>
    <w:rsid w:val="007E7134"/>
    <w:rsid w:val="00804654"/>
    <w:rsid w:val="00845130"/>
    <w:rsid w:val="008812D7"/>
    <w:rsid w:val="00985BE5"/>
    <w:rsid w:val="00A1494A"/>
    <w:rsid w:val="00A70EED"/>
    <w:rsid w:val="00AD6D4B"/>
    <w:rsid w:val="00AF07FF"/>
    <w:rsid w:val="00B62B89"/>
    <w:rsid w:val="00B97BCC"/>
    <w:rsid w:val="00C3661C"/>
    <w:rsid w:val="00C628E5"/>
    <w:rsid w:val="00C77B7D"/>
    <w:rsid w:val="00CF0887"/>
    <w:rsid w:val="00E95401"/>
    <w:rsid w:val="00F20F2C"/>
    <w:rsid w:val="00F221E2"/>
    <w:rsid w:val="00F370E2"/>
    <w:rsid w:val="00FD7B92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566787-1AE0-40AE-885D-76CB6A23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494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D2F8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8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5BE5"/>
  </w:style>
  <w:style w:type="paragraph" w:styleId="Pieddepage">
    <w:name w:val="footer"/>
    <w:basedOn w:val="Normal"/>
    <w:link w:val="PieddepageCar"/>
    <w:uiPriority w:val="99"/>
    <w:unhideWhenUsed/>
    <w:rsid w:val="0098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5BE5"/>
  </w:style>
  <w:style w:type="character" w:styleId="Lienhypertextesuivivisit">
    <w:name w:val="FollowedHyperlink"/>
    <w:basedOn w:val="Policepardfaut"/>
    <w:uiPriority w:val="99"/>
    <w:semiHidden/>
    <w:unhideWhenUsed/>
    <w:rsid w:val="00FF2E1D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6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AFF6E849D649439C2BBB53909F48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4EB6C0-3434-4CFD-88CE-4B086E4D4503}"/>
      </w:docPartPr>
      <w:docPartBody>
        <w:p w:rsidR="00C84D35" w:rsidRDefault="009B2AB4" w:rsidP="009B2AB4">
          <w:pPr>
            <w:pStyle w:val="F4AFF6E849D649439C2BBB53909F48FB"/>
          </w:pPr>
          <w:r>
            <w:rPr>
              <w:color w:val="7F7F7F" w:themeColor="background1" w:themeShade="7F"/>
            </w:rPr>
            <w:t>[Adresse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B4"/>
    <w:rsid w:val="000B4F6D"/>
    <w:rsid w:val="006522CC"/>
    <w:rsid w:val="00750C6C"/>
    <w:rsid w:val="009B2AB4"/>
    <w:rsid w:val="00A11F9F"/>
    <w:rsid w:val="00A643B0"/>
    <w:rsid w:val="00BC0139"/>
    <w:rsid w:val="00C8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C3232ED5CA744338BDBF290963BC384">
    <w:name w:val="FC3232ED5CA744338BDBF290963BC384"/>
    <w:rsid w:val="009B2AB4"/>
  </w:style>
  <w:style w:type="paragraph" w:customStyle="1" w:styleId="F4AFF6E849D649439C2BBB53909F48FB">
    <w:name w:val="F4AFF6E849D649439C2BBB53909F48FB"/>
    <w:rsid w:val="009B2A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Faculté de Médecine et de Pharmacie d’Oujda – Tel : 05 36 53 14 14. Fax : 05 36 53 19 19
                                                           Site internet : http://fmpo.ump.ma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ZELIS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Ismail</cp:lastModifiedBy>
  <cp:revision>2</cp:revision>
  <cp:lastPrinted>2016-11-04T10:17:00Z</cp:lastPrinted>
  <dcterms:created xsi:type="dcterms:W3CDTF">2021-02-11T08:24:00Z</dcterms:created>
  <dcterms:modified xsi:type="dcterms:W3CDTF">2021-02-11T08:24:00Z</dcterms:modified>
</cp:coreProperties>
</file>